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5D5C6" w14:textId="77777777" w:rsidR="00217D27" w:rsidRDefault="00217D27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50C6D2E9" w14:textId="77777777" w:rsidR="00217D27" w:rsidRDefault="00DA7268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Visa Information &amp; Invitation Letter</w:t>
      </w:r>
    </w:p>
    <w:p w14:paraId="76962782" w14:textId="77777777" w:rsidR="00217D27" w:rsidRDefault="00217D27">
      <w:pPr>
        <w:spacing w:after="0"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79769185" w14:textId="3066B34F" w:rsidR="00217D27" w:rsidRDefault="00DA7268">
      <w:pPr>
        <w:spacing w:after="0" w:line="27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If you are travelling to our event from a country whose citizens require a visa for Thailand, you will need to obtain an official invitation letter. To find out if you need a visa and for more information and application forms, please check the Thai govern</w:t>
      </w:r>
      <w:r>
        <w:rPr>
          <w:rFonts w:ascii="Arial" w:eastAsia="Arial" w:hAnsi="Arial" w:cs="Arial"/>
        </w:rPr>
        <w:t xml:space="preserve">ment's website </w:t>
      </w:r>
      <w:hyperlink r:id="rId8">
        <w:r>
          <w:rPr>
            <w:rFonts w:ascii="Arial" w:eastAsia="Arial" w:hAnsi="Arial" w:cs="Arial"/>
            <w:color w:val="0000FF"/>
            <w:u w:val="single"/>
          </w:rPr>
          <w:t>here</w:t>
        </w:r>
      </w:hyperlink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br/>
      </w:r>
      <w:r>
        <w:rPr>
          <w:rFonts w:ascii="Arial" w:eastAsia="Arial" w:hAnsi="Arial" w:cs="Arial"/>
          <w:b/>
          <w:color w:val="FF0000"/>
        </w:rPr>
        <w:t>We would like to stress the fact that you need to start your visa application on time to avoid disappointment</w:t>
      </w:r>
      <w:r>
        <w:rPr>
          <w:rFonts w:ascii="Arial" w:eastAsia="Arial" w:hAnsi="Arial" w:cs="Arial"/>
          <w:b/>
          <w:color w:val="FF0000"/>
        </w:rPr>
        <w:t>s.</w:t>
      </w:r>
      <w:r>
        <w:rPr>
          <w:rFonts w:ascii="Arial" w:eastAsia="Arial" w:hAnsi="Arial" w:cs="Arial"/>
        </w:rPr>
        <w:t xml:space="preserve"> Please carry out the necessary formalities yourself. VNU Exhibitions Europe B.V. and VNU Exhibitions Asia Pacific will not accept responsibility if you do not receive a visa or do not receive it on time, or if you are unable to travel to the event due t</w:t>
      </w:r>
      <w:r>
        <w:rPr>
          <w:rFonts w:ascii="Arial" w:eastAsia="Arial" w:hAnsi="Arial" w:cs="Arial"/>
        </w:rPr>
        <w:t xml:space="preserve">o other reasons. We will issue invitation letter for attending </w:t>
      </w:r>
      <w:r>
        <w:rPr>
          <w:rFonts w:ascii="Arial" w:eastAsia="Arial" w:hAnsi="Arial" w:cs="Arial"/>
          <w:b/>
        </w:rPr>
        <w:t>VIV Asia 2023 will be held from 8-10 March 202</w:t>
      </w:r>
      <w:r>
        <w:rPr>
          <w:rFonts w:ascii="Arial" w:eastAsia="Arial" w:hAnsi="Arial" w:cs="Arial"/>
          <w:b/>
        </w:rPr>
        <w:t>3 at IMPACT, Bangkok, co-located with Meat Pro Asia 2023</w:t>
      </w:r>
      <w:r>
        <w:rPr>
          <w:rFonts w:ascii="Arial" w:eastAsia="Arial" w:hAnsi="Arial" w:cs="Arial"/>
        </w:rPr>
        <w:t>, on behalf of VNU Exhibitions Europe B.V. and VNU Exhibitions Asia Pacific. In order for t</w:t>
      </w:r>
      <w:r>
        <w:rPr>
          <w:rFonts w:ascii="Arial" w:eastAsia="Arial" w:hAnsi="Arial" w:cs="Arial"/>
        </w:rPr>
        <w:t xml:space="preserve">hem to formulate this letter as precisely as possible, you must provide various details by completing the application form below: </w:t>
      </w:r>
    </w:p>
    <w:p w14:paraId="54B99FB7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703107D1" w14:textId="77777777" w:rsidR="00217D27" w:rsidRDefault="00DA7268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Application form visa invitation letter:</w:t>
      </w:r>
    </w:p>
    <w:p w14:paraId="2405E30D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  <w:b/>
        </w:rPr>
      </w:pPr>
    </w:p>
    <w:tbl>
      <w:tblPr>
        <w:tblStyle w:val="a0"/>
        <w:tblW w:w="9736" w:type="dxa"/>
        <w:tblLayout w:type="fixed"/>
        <w:tblLook w:val="0400" w:firstRow="0" w:lastRow="0" w:firstColumn="0" w:lastColumn="0" w:noHBand="0" w:noVBand="1"/>
      </w:tblPr>
      <w:tblGrid>
        <w:gridCol w:w="3984"/>
        <w:gridCol w:w="5752"/>
      </w:tblGrid>
      <w:tr w:rsidR="00217D27" w14:paraId="4E58E90B" w14:textId="77777777">
        <w:trPr>
          <w:trHeight w:val="3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42299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Company:</w:t>
            </w:r>
          </w:p>
        </w:tc>
        <w:tc>
          <w:tcPr>
            <w:tcW w:w="5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FF5E4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17D27" w14:paraId="2E69427C" w14:textId="77777777">
        <w:trPr>
          <w:trHeight w:val="300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3432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Position</w:t>
            </w:r>
          </w:p>
        </w:tc>
        <w:tc>
          <w:tcPr>
            <w:tcW w:w="5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6C3CE8" w14:textId="77777777" w:rsidR="00217D27" w:rsidRDefault="00217D2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17D27" w14:paraId="33FFCAF1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85D5A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Male/ female: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1F20F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17D27" w14:paraId="5E03FBDC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960CF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Name on passport: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3CD34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17D27" w14:paraId="55DF4C9A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21B0F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Address: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4FD1E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17D27" w14:paraId="57E599D7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A8E94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City: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CAD6A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17D27" w14:paraId="74947A80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4BC13F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Post code: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415631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17D27" w14:paraId="26B3D727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C857F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Country: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0A42DC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17D27" w14:paraId="19E92D3B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1B5DA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Passport-No: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A5F5C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17D27" w14:paraId="5D9175C4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8FDFD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of birth: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48650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17D27" w14:paraId="1E070328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5FBDB7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Telephone-No: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FDE354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17D27" w14:paraId="0CA8139B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0CFC1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E-Mail: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ED7C3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 </w:t>
            </w:r>
          </w:p>
        </w:tc>
      </w:tr>
      <w:tr w:rsidR="00217D27" w14:paraId="4BD3096F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4EAE4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Fax No: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B3EE8B" w14:textId="77777777" w:rsidR="00217D27" w:rsidRDefault="00217D2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17D27" w14:paraId="240020DC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D757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of Arrival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DB2AA6" w14:textId="77777777" w:rsidR="00217D27" w:rsidRDefault="00217D2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17D27" w14:paraId="65BA93AD" w14:textId="77777777">
        <w:trPr>
          <w:trHeight w:val="374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69BF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Date of Departure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A855B" w14:textId="77777777" w:rsidR="00217D27" w:rsidRDefault="00217D2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  <w:tr w:rsidR="00217D27" w14:paraId="4113FBD7" w14:textId="77777777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046B7" w14:textId="77777777" w:rsidR="00217D27" w:rsidRDefault="00DA7268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Place-country where visa is to be issued</w:t>
            </w:r>
          </w:p>
        </w:tc>
        <w:tc>
          <w:tcPr>
            <w:tcW w:w="5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B66C" w14:textId="77777777" w:rsidR="00217D27" w:rsidRDefault="00217D27">
            <w:pPr>
              <w:spacing w:after="0" w:line="276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6B14032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</w:rPr>
      </w:pPr>
    </w:p>
    <w:p w14:paraId="48F896E1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</w:rPr>
      </w:pPr>
    </w:p>
    <w:p w14:paraId="03C111FB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</w:rPr>
      </w:pPr>
    </w:p>
    <w:p w14:paraId="20DB6E4D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</w:rPr>
      </w:pPr>
    </w:p>
    <w:p w14:paraId="1D234895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</w:rPr>
      </w:pPr>
    </w:p>
    <w:p w14:paraId="6DA42FFA" w14:textId="77777777" w:rsidR="00217D27" w:rsidRDefault="00DA7268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**Exhibitors should complete on each form: </w:t>
      </w:r>
    </w:p>
    <w:p w14:paraId="4ED17E55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  <w:b/>
        </w:rPr>
      </w:pPr>
      <w:bookmarkStart w:id="0" w:name="_heading=h.gjdgxs" w:colFirst="0" w:colLast="0"/>
      <w:bookmarkEnd w:id="0"/>
    </w:p>
    <w:p w14:paraId="55E86E1A" w14:textId="77777777" w:rsidR="00217D27" w:rsidRDefault="00DA7268">
      <w:pPr>
        <w:spacing w:after="0" w:line="276" w:lineRule="auto"/>
        <w:jc w:val="both"/>
        <w:rPr>
          <w:rFonts w:ascii="Arial" w:eastAsia="Arial" w:hAnsi="Arial" w:cs="Arial"/>
          <w:b/>
          <w:highlight w:val="yellow"/>
        </w:rPr>
      </w:pPr>
      <w:r>
        <w:rPr>
          <w:rFonts w:ascii="Arial" w:eastAsia="Arial" w:hAnsi="Arial" w:cs="Arial"/>
        </w:rPr>
        <w:t>Hall and booth number:</w:t>
      </w:r>
      <w:r>
        <w:rPr>
          <w:rFonts w:ascii="Arial" w:eastAsia="Arial" w:hAnsi="Arial" w:cs="Arial"/>
        </w:rPr>
        <w:tab/>
        <w:t>_______________________________________________</w:t>
      </w:r>
    </w:p>
    <w:p w14:paraId="50D4B283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  <w:b/>
          <w:highlight w:val="yellow"/>
        </w:rPr>
      </w:pPr>
    </w:p>
    <w:p w14:paraId="0AD127FB" w14:textId="77777777" w:rsidR="00217D27" w:rsidRDefault="00DA7268">
      <w:pPr>
        <w:spacing w:after="0" w:line="276" w:lineRule="auto"/>
        <w:jc w:val="both"/>
        <w:rPr>
          <w:rFonts w:ascii="Arial" w:eastAsia="Arial" w:hAnsi="Arial" w:cs="Arial"/>
          <w:color w:val="0000FF"/>
          <w:u w:val="single"/>
        </w:rPr>
      </w:pPr>
      <w:r>
        <w:rPr>
          <w:rFonts w:ascii="Arial" w:eastAsia="Arial" w:hAnsi="Arial" w:cs="Arial"/>
          <w:b/>
          <w:highlight w:val="yellow"/>
        </w:rPr>
        <w:t xml:space="preserve">Please email this filled out form and a copy of your passport </w:t>
      </w:r>
      <w:r>
        <w:rPr>
          <w:rFonts w:ascii="Arial" w:eastAsia="Arial" w:hAnsi="Arial" w:cs="Arial"/>
          <w:b/>
          <w:highlight w:val="yellow"/>
          <w:u w:val="single"/>
        </w:rPr>
        <w:t>directly</w:t>
      </w:r>
      <w:r>
        <w:rPr>
          <w:rFonts w:ascii="Arial" w:eastAsia="Arial" w:hAnsi="Arial" w:cs="Arial"/>
          <w:b/>
          <w:highlight w:val="yellow"/>
        </w:rPr>
        <w:t xml:space="preserve"> to VNU Exhibitions Asia Pacific.: </w:t>
      </w:r>
      <w:hyperlink r:id="rId9">
        <w:r>
          <w:rPr>
            <w:rFonts w:ascii="Arial" w:eastAsia="Arial" w:hAnsi="Arial" w:cs="Arial"/>
            <w:b/>
            <w:color w:val="0000FF"/>
            <w:highlight w:val="yellow"/>
            <w:u w:val="single"/>
          </w:rPr>
          <w:t>phitchapha@vnuexhibitionsap.com</w:t>
        </w:r>
      </w:hyperlink>
      <w:r>
        <w:rPr>
          <w:rFonts w:ascii="Arial" w:eastAsia="Arial" w:hAnsi="Arial" w:cs="Arial"/>
          <w:b/>
          <w:highlight w:val="yellow"/>
        </w:rPr>
        <w:t xml:space="preserve"> [Ms. Minty]</w:t>
      </w:r>
    </w:p>
    <w:p w14:paraId="14F77A3D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  <w:color w:val="0000FF"/>
          <w:u w:val="single"/>
        </w:rPr>
      </w:pPr>
    </w:p>
    <w:p w14:paraId="75193685" w14:textId="6FA6D8CB" w:rsidR="00217D27" w:rsidRDefault="00DA7268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</w:t>
      </w:r>
      <w:r>
        <w:rPr>
          <w:rFonts w:ascii="Arial" w:eastAsia="Arial" w:hAnsi="Arial" w:cs="Arial"/>
        </w:rPr>
        <w:t xml:space="preserve"> will be sending the official letter by e-mail and a copy will also be send to the nearest Thai consulate in your c</w:t>
      </w:r>
      <w:r>
        <w:rPr>
          <w:rFonts w:ascii="Arial" w:eastAsia="Arial" w:hAnsi="Arial" w:cs="Arial"/>
        </w:rPr>
        <w:t xml:space="preserve">ountry. Any other questions or remarks with regard to the invitation letter need to be made </w:t>
      </w:r>
      <w:r>
        <w:rPr>
          <w:rFonts w:ascii="Arial" w:eastAsia="Arial" w:hAnsi="Arial" w:cs="Arial"/>
          <w:b/>
          <w:i/>
        </w:rPr>
        <w:t>directly</w:t>
      </w:r>
      <w:r>
        <w:rPr>
          <w:rFonts w:ascii="Arial" w:eastAsia="Arial" w:hAnsi="Arial" w:cs="Arial"/>
        </w:rPr>
        <w:t xml:space="preserve"> to:</w:t>
      </w:r>
    </w:p>
    <w:p w14:paraId="634D8DA4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</w:rPr>
      </w:pPr>
    </w:p>
    <w:p w14:paraId="313FBA33" w14:textId="77777777" w:rsidR="00217D27" w:rsidRDefault="00DA7268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VNU Exhibitions Asia Pacific Co., Ltd.</w:t>
      </w:r>
    </w:p>
    <w:p w14:paraId="74D70666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781D6904" w14:textId="77777777" w:rsidR="00217D27" w:rsidRDefault="00DA7268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88 The PARQ, 4th FL, </w:t>
      </w:r>
      <w:proofErr w:type="spellStart"/>
      <w:r>
        <w:rPr>
          <w:rFonts w:ascii="Arial" w:eastAsia="Arial" w:hAnsi="Arial" w:cs="Arial"/>
        </w:rPr>
        <w:t>Ratchadaphisek</w:t>
      </w:r>
      <w:proofErr w:type="spellEnd"/>
      <w:r>
        <w:rPr>
          <w:rFonts w:ascii="Arial" w:eastAsia="Arial" w:hAnsi="Arial" w:cs="Arial"/>
        </w:rPr>
        <w:t xml:space="preserve"> Rd., Khlong Toei, Khlong Toei, Bangkok 10110, Thailand</w:t>
      </w:r>
    </w:p>
    <w:p w14:paraId="1B52C94C" w14:textId="77777777" w:rsidR="00217D27" w:rsidRDefault="00DA7268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Tel.:         +66 (</w:t>
      </w:r>
      <w:r>
        <w:rPr>
          <w:rFonts w:ascii="Arial" w:eastAsia="Arial" w:hAnsi="Arial" w:cs="Arial"/>
        </w:rPr>
        <w:t>0) 2 111 6611 Ext. 331</w:t>
      </w:r>
    </w:p>
    <w:p w14:paraId="5201326A" w14:textId="77777777" w:rsidR="00217D27" w:rsidRDefault="00DA7268">
      <w:pPr>
        <w:spacing w:after="0" w:line="276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E-Mail:     </w:t>
      </w:r>
      <w:hyperlink r:id="rId10">
        <w:r>
          <w:rPr>
            <w:rFonts w:ascii="Arial" w:eastAsia="Arial" w:hAnsi="Arial" w:cs="Arial"/>
            <w:color w:val="0000FF"/>
            <w:u w:val="single"/>
          </w:rPr>
          <w:t>phitchapha@vnuexhibitionsap.com</w:t>
        </w:r>
      </w:hyperlink>
      <w:r>
        <w:rPr>
          <w:rFonts w:ascii="Arial" w:eastAsia="Arial" w:hAnsi="Arial" w:cs="Arial"/>
        </w:rPr>
        <w:t xml:space="preserve"> | Web: </w:t>
      </w:r>
      <w:hyperlink r:id="rId11">
        <w:r>
          <w:rPr>
            <w:rFonts w:ascii="Arial" w:eastAsia="Arial" w:hAnsi="Arial" w:cs="Arial"/>
            <w:color w:val="0000FF"/>
            <w:u w:val="single"/>
          </w:rPr>
          <w:t>www.vnuasiapacific.com</w:t>
        </w:r>
      </w:hyperlink>
      <w:r>
        <w:rPr>
          <w:rFonts w:ascii="Arial" w:eastAsia="Arial" w:hAnsi="Arial" w:cs="Arial"/>
        </w:rPr>
        <w:t xml:space="preserve"> </w:t>
      </w:r>
    </w:p>
    <w:p w14:paraId="12F7E321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4AD11B91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  <w:b/>
        </w:rPr>
      </w:pPr>
    </w:p>
    <w:p w14:paraId="531B5474" w14:textId="77777777" w:rsidR="00217D27" w:rsidRDefault="00DA7268">
      <w:pPr>
        <w:spacing w:after="0" w:line="276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Please note that:</w:t>
      </w:r>
    </w:p>
    <w:p w14:paraId="5A83CA9E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</w:rPr>
      </w:pPr>
    </w:p>
    <w:p w14:paraId="0D00FF7F" w14:textId="77777777" w:rsidR="00217D27" w:rsidRDefault="00DA7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VNU Exhibitions Europe B.V. and VNU Exhibitions Asia Pacific do not take responsibility for any costs and/or expenses made by the visitor.</w:t>
      </w:r>
    </w:p>
    <w:p w14:paraId="7A56546B" w14:textId="77777777" w:rsidR="00217D27" w:rsidRDefault="00217D2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</w:p>
    <w:p w14:paraId="5CF1904B" w14:textId="77777777" w:rsidR="00217D27" w:rsidRDefault="00DA7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VNU Exhibitions Europe B.V. and VNU Exhibitions Asia Pacific can in no way influence the decision of the Thai embassies or consulates.</w:t>
      </w:r>
    </w:p>
    <w:p w14:paraId="3A397E2A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</w:rPr>
      </w:pPr>
    </w:p>
    <w:p w14:paraId="4AA9E0D5" w14:textId="77777777" w:rsidR="00217D27" w:rsidRDefault="00DA7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VNU Exhibitions Europe B.V. and VNU Exhibitions Asia Pacific will accept no responsibility if you do not receive a visa </w:t>
      </w:r>
      <w:r>
        <w:rPr>
          <w:rFonts w:ascii="Arial" w:eastAsia="Arial" w:hAnsi="Arial" w:cs="Arial"/>
          <w:color w:val="000000"/>
        </w:rPr>
        <w:t>or do not receive it on time, or if you are unable to travel to the event due to other reasons.</w:t>
      </w:r>
    </w:p>
    <w:p w14:paraId="72232178" w14:textId="77777777" w:rsidR="00217D27" w:rsidRDefault="00217D27">
      <w:pPr>
        <w:spacing w:after="0" w:line="276" w:lineRule="auto"/>
        <w:jc w:val="both"/>
        <w:rPr>
          <w:rFonts w:ascii="Arial" w:eastAsia="Arial" w:hAnsi="Arial" w:cs="Arial"/>
        </w:rPr>
      </w:pPr>
    </w:p>
    <w:p w14:paraId="48C7ED7B" w14:textId="77777777" w:rsidR="00217D27" w:rsidRDefault="00DA726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VNU Exhibitions Europe B.V. and VNU Exhibitions Asia Pacific will accept no responsibility for visitors and their actions/behaviour.</w:t>
      </w:r>
    </w:p>
    <w:p w14:paraId="38EE6F4F" w14:textId="77777777" w:rsidR="00217D27" w:rsidRDefault="00217D27">
      <w:pPr>
        <w:spacing w:after="0" w:line="276" w:lineRule="auto"/>
        <w:rPr>
          <w:rFonts w:ascii="Arial" w:eastAsia="Arial" w:hAnsi="Arial" w:cs="Arial"/>
        </w:rPr>
      </w:pPr>
    </w:p>
    <w:p w14:paraId="2E310B8F" w14:textId="77777777" w:rsidR="00217D27" w:rsidRDefault="00217D27">
      <w:pPr>
        <w:spacing w:after="0" w:line="276" w:lineRule="auto"/>
        <w:jc w:val="center"/>
        <w:rPr>
          <w:rFonts w:ascii="Arial" w:eastAsia="Arial" w:hAnsi="Arial" w:cs="Arial"/>
        </w:rPr>
      </w:pPr>
    </w:p>
    <w:p w14:paraId="2A9528F8" w14:textId="77777777" w:rsidR="00217D27" w:rsidRDefault="00DA7268">
      <w:pPr>
        <w:spacing w:after="0" w:line="276" w:lineRule="auto"/>
        <w:jc w:val="center"/>
        <w:rPr>
          <w:rFonts w:ascii="Arial" w:eastAsia="Arial" w:hAnsi="Arial" w:cs="Arial"/>
          <w:b/>
          <w:color w:val="0000FF"/>
        </w:rPr>
      </w:pPr>
      <w:hyperlink r:id="rId12">
        <w:r>
          <w:rPr>
            <w:rFonts w:ascii="Arial" w:eastAsia="Arial" w:hAnsi="Arial" w:cs="Arial"/>
            <w:b/>
            <w:color w:val="0000FF"/>
            <w:u w:val="single"/>
          </w:rPr>
          <w:t>https://vivasia.nl</w:t>
        </w:r>
      </w:hyperlink>
      <w:r>
        <w:rPr>
          <w:rFonts w:ascii="Arial" w:eastAsia="Arial" w:hAnsi="Arial" w:cs="Arial"/>
          <w:b/>
          <w:color w:val="0000FF"/>
        </w:rPr>
        <w:t xml:space="preserve"> | </w:t>
      </w:r>
      <w:hyperlink r:id="rId13">
        <w:r>
          <w:rPr>
            <w:rFonts w:ascii="Arial" w:eastAsia="Arial" w:hAnsi="Arial" w:cs="Arial"/>
            <w:b/>
            <w:color w:val="0000FF"/>
            <w:u w:val="single"/>
          </w:rPr>
          <w:t>https://meatpro-asia.com</w:t>
        </w:r>
      </w:hyperlink>
      <w:r>
        <w:rPr>
          <w:rFonts w:ascii="Arial" w:eastAsia="Arial" w:hAnsi="Arial" w:cs="Arial"/>
          <w:b/>
          <w:color w:val="0000FF"/>
        </w:rPr>
        <w:t xml:space="preserve"> </w:t>
      </w:r>
    </w:p>
    <w:p w14:paraId="37517887" w14:textId="77777777" w:rsidR="00217D27" w:rsidRDefault="00217D27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bookmarkStart w:id="1" w:name="_heading=h.y23c1fhjven" w:colFirst="0" w:colLast="0"/>
      <w:bookmarkEnd w:id="1"/>
    </w:p>
    <w:sectPr w:rsidR="00217D27">
      <w:headerReference w:type="default" r:id="rId14"/>
      <w:pgSz w:w="11906" w:h="16838"/>
      <w:pgMar w:top="1440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D345F" w14:textId="77777777" w:rsidR="00000000" w:rsidRDefault="00DA7268">
      <w:pPr>
        <w:spacing w:after="0" w:line="240" w:lineRule="auto"/>
      </w:pPr>
      <w:r>
        <w:separator/>
      </w:r>
    </w:p>
  </w:endnote>
  <w:endnote w:type="continuationSeparator" w:id="0">
    <w:p w14:paraId="5EBFC622" w14:textId="77777777" w:rsidR="00000000" w:rsidRDefault="00DA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89A2FE" w14:textId="77777777" w:rsidR="00000000" w:rsidRDefault="00DA7268">
      <w:pPr>
        <w:spacing w:after="0" w:line="240" w:lineRule="auto"/>
      </w:pPr>
      <w:r>
        <w:separator/>
      </w:r>
    </w:p>
  </w:footnote>
  <w:footnote w:type="continuationSeparator" w:id="0">
    <w:p w14:paraId="53DF8AC0" w14:textId="77777777" w:rsidR="00000000" w:rsidRDefault="00DA72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36C72" w14:textId="77777777" w:rsidR="00217D27" w:rsidRDefault="00217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p w14:paraId="74643CEF" w14:textId="77777777" w:rsidR="00217D27" w:rsidRDefault="00DA7268">
    <w:pPr>
      <w:spacing w:after="0" w:line="240" w:lineRule="auto"/>
      <w:jc w:val="center"/>
      <w:rPr>
        <w:color w:val="000000"/>
      </w:rPr>
    </w:pPr>
    <w:r>
      <w:rPr>
        <w:rFonts w:ascii="Arial" w:eastAsia="Arial" w:hAnsi="Arial" w:cs="Arial"/>
        <w:noProof/>
      </w:rPr>
      <w:drawing>
        <wp:inline distT="114300" distB="114300" distL="114300" distR="114300" wp14:anchorId="0CF624A2" wp14:editId="59E80A81">
          <wp:extent cx="2530528" cy="893127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10377" t="16832" r="11155" b="18935"/>
                  <a:stretch>
                    <a:fillRect/>
                  </a:stretch>
                </pic:blipFill>
                <pic:spPr>
                  <a:xfrm>
                    <a:off x="0" y="0"/>
                    <a:ext cx="2530528" cy="8931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4828FC4" w14:textId="77777777" w:rsidR="00217D27" w:rsidRDefault="00217D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940C8D"/>
    <w:multiLevelType w:val="multilevel"/>
    <w:tmpl w:val="57AA951C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D27"/>
    <w:rsid w:val="00217D27"/>
    <w:rsid w:val="00DA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C40B868"/>
  <w15:docId w15:val="{826ED8D3-22BA-430C-8893-55B81D1C0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3149"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Koptekst">
    <w:name w:val="header"/>
    <w:basedOn w:val="Standaard"/>
    <w:link w:val="KoptekstChar"/>
    <w:uiPriority w:val="99"/>
    <w:unhideWhenUsed/>
    <w:rsid w:val="00A5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5254C"/>
  </w:style>
  <w:style w:type="paragraph" w:styleId="Voettekst">
    <w:name w:val="footer"/>
    <w:basedOn w:val="Standaard"/>
    <w:link w:val="VoettekstChar"/>
    <w:uiPriority w:val="99"/>
    <w:unhideWhenUsed/>
    <w:rsid w:val="00A525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5254C"/>
  </w:style>
  <w:style w:type="paragraph" w:styleId="Lijstalinea">
    <w:name w:val="List Paragraph"/>
    <w:basedOn w:val="Standaard"/>
    <w:uiPriority w:val="34"/>
    <w:qFormat/>
    <w:rsid w:val="00A525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01EFB"/>
    <w:rPr>
      <w:color w:val="0000FF"/>
      <w:u w:val="single"/>
    </w:rPr>
  </w:style>
  <w:style w:type="character" w:customStyle="1" w:styleId="UnresolvedMention1">
    <w:name w:val="Unresolved Mention1"/>
    <w:basedOn w:val="Standaardalinea-lettertype"/>
    <w:uiPriority w:val="99"/>
    <w:semiHidden/>
    <w:unhideWhenUsed/>
    <w:rsid w:val="00B22D0A"/>
    <w:rPr>
      <w:color w:val="605E5C"/>
      <w:shd w:val="clear" w:color="auto" w:fill="E1DFDD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Standaardtabe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ar.go.th/main/th/customize/62281-Summary-of-Countries-and-Territories-entitled-for.html" TargetMode="External"/><Relationship Id="rId13" Type="http://schemas.openxmlformats.org/officeDocument/2006/relationships/hyperlink" Target="https://meatpro-asi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ivasia.n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uasiapacific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hitchapha@vnuexhibitionsa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tchapha@vnuexhibitionsap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pDbF+Ju+nrn1z2JU6FIQrIeS3hQ==">AMUW2mX8XwERI59LEiNdL7uhwbckt9zLryqwBtUVhHGMAqZTjIyYwkEpKfrajYNfeEEVxKQAqSXmijs5WD/BgSPr2XOxruPtPus6jR7HARNKz9B03RjqjPmc3zmC/lFoo6ZB0TbH/etwvikL5YxqiQTpkPYNWAVtgA==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490</Words>
  <Characters>2695</Characters>
  <Application>Microsoft Office Word</Application>
  <DocSecurity>4</DocSecurity>
  <Lines>22</Lines>
  <Paragraphs>6</Paragraphs>
  <ScaleCrop>false</ScaleCrop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Catelijne de Gooijer</dc:creator>
  <cp:lastModifiedBy>Boomkamp, S. - Susan</cp:lastModifiedBy>
  <cp:revision>2</cp:revision>
  <dcterms:created xsi:type="dcterms:W3CDTF">2022-10-17T08:47:00Z</dcterms:created>
  <dcterms:modified xsi:type="dcterms:W3CDTF">2022-10-17T08:47:00Z</dcterms:modified>
</cp:coreProperties>
</file>